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28" w:rsidRDefault="00AB7D28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20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7D28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28">
        <w:rPr>
          <w:rFonts w:ascii="Times New Roman" w:hAnsi="Times New Roman" w:cs="Times New Roman"/>
          <w:b/>
          <w:sz w:val="24"/>
          <w:szCs w:val="24"/>
        </w:rPr>
        <w:t>Нормативы затрат на оказание единицы муниципальной услуги и затрат на</w:t>
      </w:r>
      <w:r w:rsidR="00917BF9" w:rsidRPr="00AB7D28">
        <w:rPr>
          <w:rFonts w:ascii="Times New Roman" w:hAnsi="Times New Roman" w:cs="Times New Roman"/>
          <w:b/>
          <w:sz w:val="24"/>
          <w:szCs w:val="24"/>
        </w:rPr>
        <w:t xml:space="preserve"> содержание имущества</w:t>
      </w:r>
      <w:r w:rsidRPr="00AB7D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3672" w:rsidRPr="00AB7D2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AB7D28">
        <w:rPr>
          <w:rFonts w:ascii="Times New Roman" w:hAnsi="Times New Roman" w:cs="Times New Roman"/>
          <w:b/>
          <w:sz w:val="24"/>
          <w:szCs w:val="24"/>
        </w:rPr>
        <w:t xml:space="preserve"> для выполнения муниципального задания </w:t>
      </w:r>
      <w:r w:rsidR="00594FB7" w:rsidRPr="00AB7D28">
        <w:rPr>
          <w:rFonts w:ascii="Times New Roman" w:eastAsiaTheme="majorEastAsia" w:hAnsi="Times New Roman" w:cs="Times New Roman"/>
          <w:b/>
          <w:sz w:val="24"/>
          <w:szCs w:val="24"/>
        </w:rPr>
        <w:t>муниципальным автономным учреждением «Зеленоградский городской краеведческий музей»</w:t>
      </w:r>
      <w:r w:rsidRPr="00AB7D2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28">
        <w:rPr>
          <w:rFonts w:ascii="Times New Roman" w:hAnsi="Times New Roman" w:cs="Times New Roman"/>
          <w:b/>
          <w:sz w:val="24"/>
          <w:szCs w:val="24"/>
        </w:rPr>
        <w:t xml:space="preserve"> «Зеленог</w:t>
      </w:r>
      <w:r w:rsidR="00573204" w:rsidRPr="00AB7D28">
        <w:rPr>
          <w:rFonts w:ascii="Times New Roman" w:hAnsi="Times New Roman" w:cs="Times New Roman"/>
          <w:b/>
          <w:sz w:val="24"/>
          <w:szCs w:val="24"/>
        </w:rPr>
        <w:t>радский городской округ» на 20</w:t>
      </w:r>
      <w:r w:rsidR="00F90A1D" w:rsidRPr="00AB7D28">
        <w:rPr>
          <w:rFonts w:ascii="Times New Roman" w:hAnsi="Times New Roman" w:cs="Times New Roman"/>
          <w:b/>
          <w:sz w:val="24"/>
          <w:szCs w:val="24"/>
        </w:rPr>
        <w:t>20</w:t>
      </w:r>
      <w:r w:rsidRPr="00AB7D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7D28" w:rsidRPr="00AB7D28" w:rsidRDefault="00AB7D28" w:rsidP="00A06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41"/>
        <w:gridCol w:w="2337"/>
      </w:tblGrid>
      <w:tr w:rsidR="00A06F96" w:rsidRPr="00AB7D28" w:rsidTr="0037276E">
        <w:tc>
          <w:tcPr>
            <w:tcW w:w="2518" w:type="dxa"/>
          </w:tcPr>
          <w:p w:rsidR="00A06F96" w:rsidRPr="00AB7D28" w:rsidRDefault="00A06F96" w:rsidP="00A0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D28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410" w:type="dxa"/>
          </w:tcPr>
          <w:p w:rsidR="00A06F96" w:rsidRPr="00AB7D28" w:rsidRDefault="00A06F96" w:rsidP="00A0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D28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141" w:type="dxa"/>
          </w:tcPr>
          <w:p w:rsidR="00A06F96" w:rsidRPr="00AB7D28" w:rsidRDefault="00A06F96" w:rsidP="00A0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D28">
              <w:rPr>
                <w:rFonts w:ascii="Times New Roman" w:hAnsi="Times New Roman" w:cs="Times New Roman"/>
                <w:b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AB7D28">
              <w:rPr>
                <w:rFonts w:ascii="Times New Roman" w:hAnsi="Times New Roman" w:cs="Times New Roman"/>
                <w:b/>
              </w:rPr>
              <w:t>(на единицу посещений) в год</w:t>
            </w:r>
          </w:p>
        </w:tc>
        <w:tc>
          <w:tcPr>
            <w:tcW w:w="2337" w:type="dxa"/>
          </w:tcPr>
          <w:p w:rsidR="00A06F96" w:rsidRPr="00AB7D28" w:rsidRDefault="00A06F96" w:rsidP="00D9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D28">
              <w:rPr>
                <w:rFonts w:ascii="Times New Roman" w:hAnsi="Times New Roman" w:cs="Times New Roman"/>
                <w:b/>
              </w:rPr>
              <w:t>Нормативы затрат на</w:t>
            </w:r>
            <w:r w:rsidR="00D90F6F" w:rsidRPr="00AB7D28">
              <w:rPr>
                <w:rFonts w:ascii="Times New Roman" w:hAnsi="Times New Roman" w:cs="Times New Roman"/>
                <w:b/>
              </w:rPr>
              <w:t xml:space="preserve"> оказание муниципальной </w:t>
            </w:r>
            <w:r w:rsidR="004858D0" w:rsidRPr="00AB7D28">
              <w:rPr>
                <w:rFonts w:ascii="Times New Roman" w:hAnsi="Times New Roman" w:cs="Times New Roman"/>
                <w:b/>
              </w:rPr>
              <w:t>у</w:t>
            </w:r>
            <w:r w:rsidR="00D90F6F" w:rsidRPr="00AB7D28">
              <w:rPr>
                <w:rFonts w:ascii="Times New Roman" w:hAnsi="Times New Roman" w:cs="Times New Roman"/>
                <w:b/>
              </w:rPr>
              <w:t>слуги</w:t>
            </w:r>
            <w:r w:rsidR="00917BF9" w:rsidRPr="00AB7D28">
              <w:rPr>
                <w:rFonts w:ascii="Times New Roman" w:hAnsi="Times New Roman" w:cs="Times New Roman"/>
                <w:b/>
              </w:rPr>
              <w:t xml:space="preserve"> и </w:t>
            </w:r>
            <w:r w:rsidRPr="00AB7D28">
              <w:rPr>
                <w:rFonts w:ascii="Times New Roman" w:hAnsi="Times New Roman" w:cs="Times New Roman"/>
                <w:b/>
              </w:rPr>
              <w:t xml:space="preserve"> содержание</w:t>
            </w:r>
            <w:r w:rsidR="00D90F6F" w:rsidRPr="00AB7D28">
              <w:rPr>
                <w:rFonts w:ascii="Times New Roman" w:hAnsi="Times New Roman" w:cs="Times New Roman"/>
                <w:b/>
              </w:rPr>
              <w:t xml:space="preserve"> имущества,</w:t>
            </w:r>
            <w:r w:rsidR="00917BF9" w:rsidRPr="00AB7D28">
              <w:rPr>
                <w:rFonts w:ascii="Times New Roman" w:hAnsi="Times New Roman" w:cs="Times New Roman"/>
                <w:b/>
              </w:rPr>
              <w:t xml:space="preserve"> особо ценного движимого имущества, закрепленного за учреждением</w:t>
            </w:r>
            <w:r w:rsidR="006F22B5" w:rsidRPr="00AB7D28">
              <w:rPr>
                <w:rFonts w:ascii="Times New Roman" w:hAnsi="Times New Roman" w:cs="Times New Roman"/>
                <w:b/>
              </w:rPr>
              <w:t xml:space="preserve">, </w:t>
            </w:r>
            <w:r w:rsidR="004858D0" w:rsidRPr="00AB7D28">
              <w:rPr>
                <w:rFonts w:ascii="Times New Roman" w:hAnsi="Times New Roman" w:cs="Times New Roman"/>
                <w:b/>
              </w:rPr>
              <w:t>(на единицу посещений) в год</w:t>
            </w:r>
          </w:p>
        </w:tc>
      </w:tr>
      <w:tr w:rsidR="00AB7D28" w:rsidRPr="004858D0" w:rsidTr="0037276E">
        <w:trPr>
          <w:trHeight w:val="1500"/>
        </w:trPr>
        <w:tc>
          <w:tcPr>
            <w:tcW w:w="2518" w:type="dxa"/>
            <w:vMerge w:val="restart"/>
          </w:tcPr>
          <w:p w:rsidR="00AB7D28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AB7D28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AB7D28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AB7D28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AB7D28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AB7D28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  <w:p w:rsidR="00AB7D28" w:rsidRPr="004858D0" w:rsidRDefault="00AB7D28" w:rsidP="0094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Муниципальное автономное учреждение «Зеленоградский городской краеведческий музей»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</w:tc>
        <w:tc>
          <w:tcPr>
            <w:tcW w:w="2410" w:type="dxa"/>
          </w:tcPr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коллекций</w:t>
            </w:r>
          </w:p>
        </w:tc>
        <w:tc>
          <w:tcPr>
            <w:tcW w:w="2141" w:type="dxa"/>
          </w:tcPr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331,35</w:t>
            </w: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</w:tr>
      <w:tr w:rsidR="00AB7D28" w:rsidRPr="004858D0" w:rsidTr="0037276E">
        <w:trPr>
          <w:trHeight w:val="990"/>
        </w:trPr>
        <w:tc>
          <w:tcPr>
            <w:tcW w:w="2518" w:type="dxa"/>
            <w:vMerge/>
          </w:tcPr>
          <w:p w:rsidR="00AB7D28" w:rsidRPr="004858D0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7D28" w:rsidRPr="004858D0" w:rsidRDefault="00AB7D28" w:rsidP="004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41" w:type="dxa"/>
          </w:tcPr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244,60</w:t>
            </w:r>
          </w:p>
        </w:tc>
        <w:tc>
          <w:tcPr>
            <w:tcW w:w="2337" w:type="dxa"/>
          </w:tcPr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</w:tr>
      <w:tr w:rsidR="00AB7D28" w:rsidRPr="004858D0" w:rsidTr="0037276E">
        <w:trPr>
          <w:trHeight w:val="570"/>
        </w:trPr>
        <w:tc>
          <w:tcPr>
            <w:tcW w:w="2518" w:type="dxa"/>
            <w:vMerge/>
          </w:tcPr>
          <w:p w:rsidR="00AB7D28" w:rsidRPr="004858D0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7D28" w:rsidRPr="004858D0" w:rsidRDefault="00AB7D28" w:rsidP="004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141" w:type="dxa"/>
          </w:tcPr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173,00</w:t>
            </w:r>
          </w:p>
        </w:tc>
        <w:tc>
          <w:tcPr>
            <w:tcW w:w="2337" w:type="dxa"/>
          </w:tcPr>
          <w:p w:rsidR="00AB7D28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47,40</w:t>
            </w:r>
          </w:p>
        </w:tc>
      </w:tr>
      <w:tr w:rsidR="00AB7D28" w:rsidRPr="004858D0" w:rsidTr="0037276E">
        <w:trPr>
          <w:trHeight w:val="465"/>
        </w:trPr>
        <w:tc>
          <w:tcPr>
            <w:tcW w:w="2518" w:type="dxa"/>
            <w:vMerge/>
          </w:tcPr>
          <w:p w:rsidR="00AB7D28" w:rsidRPr="004858D0" w:rsidRDefault="00AB7D28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7D28" w:rsidRPr="004858D0" w:rsidRDefault="00AB7D28" w:rsidP="0048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информационно-туристического центра</w:t>
            </w:r>
          </w:p>
        </w:tc>
        <w:tc>
          <w:tcPr>
            <w:tcW w:w="2141" w:type="dxa"/>
          </w:tcPr>
          <w:p w:rsidR="00AB7D28" w:rsidRPr="0037276E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37276E" w:rsidRDefault="00AB7D28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6E">
              <w:rPr>
                <w:rFonts w:ascii="Times New Roman" w:hAnsi="Times New Roman" w:cs="Times New Roman"/>
                <w:sz w:val="28"/>
                <w:szCs w:val="28"/>
              </w:rPr>
              <w:t>154,20</w:t>
            </w:r>
          </w:p>
        </w:tc>
        <w:tc>
          <w:tcPr>
            <w:tcW w:w="2337" w:type="dxa"/>
          </w:tcPr>
          <w:p w:rsidR="00AB7D28" w:rsidRDefault="00AB7D28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28" w:rsidRPr="004858D0" w:rsidRDefault="00AB7D28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D28" w:rsidRPr="004858D0" w:rsidTr="00AB7D28">
        <w:trPr>
          <w:trHeight w:val="2481"/>
        </w:trPr>
        <w:tc>
          <w:tcPr>
            <w:tcW w:w="2518" w:type="dxa"/>
            <w:vMerge/>
          </w:tcPr>
          <w:p w:rsidR="00AB7D28" w:rsidRPr="004858D0" w:rsidRDefault="00AB7D28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D28" w:rsidRPr="004858D0" w:rsidRDefault="00AB7D28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Учёт, обеспечение сохранности и безопасности музейных предметов и коллекций</w:t>
            </w:r>
          </w:p>
        </w:tc>
        <w:tc>
          <w:tcPr>
            <w:tcW w:w="2141" w:type="dxa"/>
          </w:tcPr>
          <w:p w:rsidR="00AB7D28" w:rsidRDefault="00AB7D28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758,50</w:t>
            </w:r>
          </w:p>
        </w:tc>
        <w:tc>
          <w:tcPr>
            <w:tcW w:w="2337" w:type="dxa"/>
          </w:tcPr>
          <w:p w:rsidR="00AB7D28" w:rsidRDefault="00AB7D28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28" w:rsidRPr="004858D0" w:rsidRDefault="00AB7D28" w:rsidP="002C1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48,50</w:t>
            </w: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AB7D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C3956"/>
    <w:rsid w:val="001D044D"/>
    <w:rsid w:val="0037276E"/>
    <w:rsid w:val="004858D0"/>
    <w:rsid w:val="004E451A"/>
    <w:rsid w:val="00573204"/>
    <w:rsid w:val="00594FB7"/>
    <w:rsid w:val="00605A94"/>
    <w:rsid w:val="006F22B5"/>
    <w:rsid w:val="00917BF9"/>
    <w:rsid w:val="00947561"/>
    <w:rsid w:val="009B3672"/>
    <w:rsid w:val="00A06F96"/>
    <w:rsid w:val="00AB7D28"/>
    <w:rsid w:val="00B408E6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2020-02-04T10:33:00Z</cp:lastPrinted>
  <dcterms:created xsi:type="dcterms:W3CDTF">2020-02-26T13:36:00Z</dcterms:created>
  <dcterms:modified xsi:type="dcterms:W3CDTF">2020-02-26T13:36:00Z</dcterms:modified>
</cp:coreProperties>
</file>